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C6" w:rsidRDefault="00E341C6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5862320</wp:posOffset>
            </wp:positionH>
            <wp:positionV relativeFrom="paragraph">
              <wp:posOffset>-71755</wp:posOffset>
            </wp:positionV>
            <wp:extent cx="993775" cy="71691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13B" w:rsidRPr="00E341C6" w:rsidRDefault="00E341C6">
      <w:pPr>
        <w:rPr>
          <w:sz w:val="28"/>
          <w:szCs w:val="28"/>
          <w:u w:val="single"/>
        </w:rPr>
      </w:pPr>
      <w:r w:rsidRPr="00E341C6">
        <w:rPr>
          <w:sz w:val="28"/>
          <w:szCs w:val="28"/>
          <w:u w:val="single"/>
        </w:rPr>
        <w:t>Food &amp; Symptom Diary</w:t>
      </w:r>
    </w:p>
    <w:p w:rsidR="0040513B" w:rsidRDefault="0040513B" w:rsidP="00E341C6">
      <w:pPr>
        <w:ind w:left="357" w:firstLine="0"/>
        <w:rPr>
          <w:sz w:val="24"/>
          <w:szCs w:val="24"/>
        </w:rPr>
      </w:pPr>
      <w:r>
        <w:rPr>
          <w:sz w:val="24"/>
          <w:szCs w:val="24"/>
        </w:rPr>
        <w:t xml:space="preserve">You can use this diary </w:t>
      </w:r>
      <w:r w:rsidR="00E341C6">
        <w:rPr>
          <w:sz w:val="24"/>
          <w:szCs w:val="24"/>
        </w:rPr>
        <w:t>to record everything you eat or</w:t>
      </w:r>
      <w:r>
        <w:rPr>
          <w:sz w:val="24"/>
          <w:szCs w:val="24"/>
        </w:rPr>
        <w:t xml:space="preserve"> drink, bowel movements and any other symptoms you have. </w:t>
      </w:r>
      <w:r w:rsidR="00E341C6">
        <w:rPr>
          <w:sz w:val="24"/>
          <w:szCs w:val="24"/>
        </w:rPr>
        <w:t>Use a fresh page for each day.</w:t>
      </w:r>
    </w:p>
    <w:p w:rsidR="0040513B" w:rsidRDefault="0040513B" w:rsidP="00E341C6">
      <w:pPr>
        <w:ind w:left="357" w:firstLine="0"/>
        <w:rPr>
          <w:sz w:val="24"/>
          <w:szCs w:val="24"/>
        </w:rPr>
      </w:pPr>
      <w:r>
        <w:rPr>
          <w:sz w:val="24"/>
          <w:szCs w:val="24"/>
        </w:rPr>
        <w:t>One week should be enough to let you see if there are any obvious triggers or patterns to your symptoms.</w:t>
      </w:r>
    </w:p>
    <w:p w:rsidR="00BE7E13" w:rsidRPr="00695F64" w:rsidRDefault="0040513B" w:rsidP="0040513B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3339C5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jc w:val="center"/>
        <w:tblInd w:w="-2079" w:type="dxa"/>
        <w:tblLook w:val="04A0"/>
      </w:tblPr>
      <w:tblGrid>
        <w:gridCol w:w="1533"/>
        <w:gridCol w:w="5245"/>
        <w:gridCol w:w="3658"/>
      </w:tblGrid>
      <w:tr w:rsidR="0040513B" w:rsidTr="0040513B">
        <w:trPr>
          <w:jc w:val="center"/>
        </w:trPr>
        <w:tc>
          <w:tcPr>
            <w:tcW w:w="1533" w:type="dxa"/>
          </w:tcPr>
          <w:p w:rsidR="0040513B" w:rsidRDefault="0040513B">
            <w:pPr>
              <w:ind w:left="0" w:firstLine="0"/>
            </w:pPr>
            <w:r>
              <w:t>Time/Meal</w:t>
            </w:r>
          </w:p>
        </w:tc>
        <w:tc>
          <w:tcPr>
            <w:tcW w:w="5245" w:type="dxa"/>
          </w:tcPr>
          <w:p w:rsidR="0040513B" w:rsidRDefault="0040513B">
            <w:pPr>
              <w:ind w:left="0" w:firstLine="0"/>
            </w:pPr>
            <w:r>
              <w:t xml:space="preserve">Description of food eaten and drinks taken  </w:t>
            </w:r>
          </w:p>
        </w:tc>
        <w:tc>
          <w:tcPr>
            <w:tcW w:w="3658" w:type="dxa"/>
          </w:tcPr>
          <w:p w:rsidR="0040513B" w:rsidRDefault="0040513B" w:rsidP="0040513B">
            <w:pPr>
              <w:ind w:left="0" w:firstLine="0"/>
              <w:jc w:val="lef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Bowel movements and any other symptoms such as bloating, wind or pain – include the time when you can.</w:t>
            </w:r>
          </w:p>
          <w:p w:rsidR="0040513B" w:rsidRPr="00695F64" w:rsidRDefault="00E341C6" w:rsidP="0040513B">
            <w:pPr>
              <w:ind w:left="0" w:firstLine="0"/>
              <w:jc w:val="left"/>
            </w:pPr>
            <w:r>
              <w:rPr>
                <w:rFonts w:ascii="Calibri" w:eastAsia="Calibri" w:hAnsi="Calibri" w:cs="Times New Roman"/>
              </w:rPr>
              <w:t xml:space="preserve">Use the chart below to help </w:t>
            </w:r>
            <w:r w:rsidR="0040513B">
              <w:rPr>
                <w:rFonts w:ascii="Calibri" w:eastAsia="Calibri" w:hAnsi="Calibri" w:cs="Times New Roman"/>
              </w:rPr>
              <w:t>describe the type of bowel movements you have</w:t>
            </w:r>
          </w:p>
        </w:tc>
      </w:tr>
      <w:tr w:rsidR="0040513B" w:rsidTr="0040513B">
        <w:trPr>
          <w:jc w:val="center"/>
        </w:trPr>
        <w:tc>
          <w:tcPr>
            <w:tcW w:w="1533" w:type="dxa"/>
          </w:tcPr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</w:tc>
        <w:tc>
          <w:tcPr>
            <w:tcW w:w="5245" w:type="dxa"/>
          </w:tcPr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  <w:p w:rsidR="0040513B" w:rsidRDefault="0040513B">
            <w:pPr>
              <w:ind w:left="0" w:firstLine="0"/>
            </w:pPr>
          </w:p>
        </w:tc>
        <w:tc>
          <w:tcPr>
            <w:tcW w:w="3658" w:type="dxa"/>
          </w:tcPr>
          <w:p w:rsidR="0040513B" w:rsidRDefault="0040513B">
            <w:pPr>
              <w:ind w:left="0" w:firstLine="0"/>
            </w:pPr>
          </w:p>
        </w:tc>
      </w:tr>
    </w:tbl>
    <w:p w:rsidR="00695F64" w:rsidRDefault="003339C5">
      <w:r>
        <w:rPr>
          <w:noProof/>
          <w:lang w:eastAsia="en-GB"/>
        </w:rPr>
        <w:lastRenderedPageBreak/>
        <w:drawing>
          <wp:inline distT="0" distB="0" distL="0" distR="0">
            <wp:extent cx="7003045" cy="9669899"/>
            <wp:effectExtent l="19050" t="0" r="7355" b="0"/>
            <wp:docPr id="1" name="Picture 1" descr="C:\Users\jane.sillars\AppData\Local\Microsoft\Windows\Temporary Internet Files\Content.IE5\6OWAHX8G\jane.sillars_2-18-2015_14-29-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.sillars\AppData\Local\Microsoft\Windows\Temporary Internet Files\Content.IE5\6OWAHX8G\jane.sillars_2-18-2015_14-29-57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333" cy="9678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5F64" w:rsidSect="003339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95F64"/>
    <w:rsid w:val="001435B8"/>
    <w:rsid w:val="003339C5"/>
    <w:rsid w:val="0040513B"/>
    <w:rsid w:val="00695F64"/>
    <w:rsid w:val="006B12C2"/>
    <w:rsid w:val="007E38C3"/>
    <w:rsid w:val="008770C7"/>
    <w:rsid w:val="009D3E10"/>
    <w:rsid w:val="00A3026C"/>
    <w:rsid w:val="00BE7E13"/>
    <w:rsid w:val="00CD65BB"/>
    <w:rsid w:val="00E341C6"/>
    <w:rsid w:val="00E600F4"/>
    <w:rsid w:val="00E86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200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5F6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9C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NHS Forth Valley</cp:lastModifiedBy>
  <cp:revision>2</cp:revision>
  <cp:lastPrinted>2017-04-04T13:10:00Z</cp:lastPrinted>
  <dcterms:created xsi:type="dcterms:W3CDTF">2024-10-01T07:19:00Z</dcterms:created>
  <dcterms:modified xsi:type="dcterms:W3CDTF">2024-10-01T07:19:00Z</dcterms:modified>
</cp:coreProperties>
</file>